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A9C" w:rsidRDefault="00FD7A9C" w:rsidP="00FD7A9C">
      <w:pPr>
        <w:spacing w:after="240" w:line="240" w:lineRule="auto"/>
        <w:jc w:val="center"/>
        <w:rPr>
          <w:rFonts w:ascii="Times New Roman" w:hAnsi="Times New Roman"/>
          <w:b/>
          <w:color w:val="333333"/>
          <w:sz w:val="28"/>
          <w:szCs w:val="28"/>
        </w:rPr>
      </w:pPr>
      <w:r w:rsidRPr="00F877B7">
        <w:rPr>
          <w:rFonts w:ascii="Times New Roman" w:hAnsi="Times New Roman"/>
          <w:b/>
          <w:color w:val="333333"/>
          <w:sz w:val="28"/>
          <w:szCs w:val="28"/>
        </w:rPr>
        <w:t xml:space="preserve">Аналитический отчет о результатах работы по профилактике </w:t>
      </w:r>
    </w:p>
    <w:p w:rsidR="00FD7A9C" w:rsidRPr="00F877B7" w:rsidRDefault="00FD7A9C" w:rsidP="00FD7A9C">
      <w:pPr>
        <w:spacing w:after="240" w:line="240" w:lineRule="auto"/>
        <w:jc w:val="center"/>
        <w:rPr>
          <w:rFonts w:ascii="Times New Roman" w:hAnsi="Times New Roman"/>
          <w:b/>
          <w:color w:val="333333"/>
          <w:sz w:val="28"/>
          <w:szCs w:val="28"/>
        </w:rPr>
      </w:pPr>
      <w:r w:rsidRPr="00F877B7">
        <w:rPr>
          <w:rFonts w:ascii="Times New Roman" w:hAnsi="Times New Roman"/>
          <w:b/>
          <w:color w:val="333333"/>
          <w:sz w:val="28"/>
          <w:szCs w:val="28"/>
        </w:rPr>
        <w:t xml:space="preserve">экстремизма и терроризма, воспитанию толерантности </w:t>
      </w:r>
    </w:p>
    <w:p w:rsidR="00FD7A9C" w:rsidRPr="00F877B7" w:rsidRDefault="00FD7A9C" w:rsidP="00FD7A9C">
      <w:pPr>
        <w:spacing w:after="240" w:line="240" w:lineRule="auto"/>
        <w:jc w:val="center"/>
        <w:rPr>
          <w:rFonts w:ascii="Times New Roman" w:hAnsi="Times New Roman"/>
          <w:b/>
          <w:color w:val="333333"/>
          <w:sz w:val="28"/>
          <w:szCs w:val="28"/>
        </w:rPr>
      </w:pPr>
      <w:r w:rsidRPr="00F877B7">
        <w:rPr>
          <w:rFonts w:ascii="Times New Roman" w:hAnsi="Times New Roman"/>
          <w:b/>
          <w:color w:val="333333"/>
          <w:sz w:val="28"/>
          <w:szCs w:val="28"/>
        </w:rPr>
        <w:t xml:space="preserve">МБОУ </w:t>
      </w:r>
      <w:r>
        <w:rPr>
          <w:rFonts w:ascii="Times New Roman" w:hAnsi="Times New Roman"/>
          <w:b/>
          <w:color w:val="333333"/>
          <w:sz w:val="28"/>
          <w:szCs w:val="28"/>
        </w:rPr>
        <w:t>«</w:t>
      </w:r>
      <w:r w:rsidRPr="00F877B7">
        <w:rPr>
          <w:rFonts w:ascii="Times New Roman" w:hAnsi="Times New Roman"/>
          <w:b/>
          <w:color w:val="333333"/>
          <w:sz w:val="28"/>
          <w:szCs w:val="28"/>
        </w:rPr>
        <w:t xml:space="preserve">СОШ № 2 </w:t>
      </w:r>
      <w:proofErr w:type="spellStart"/>
      <w:r>
        <w:rPr>
          <w:rFonts w:ascii="Times New Roman" w:hAnsi="Times New Roman"/>
          <w:b/>
          <w:color w:val="333333"/>
          <w:sz w:val="28"/>
          <w:szCs w:val="28"/>
        </w:rPr>
        <w:t>п.г.т</w:t>
      </w:r>
      <w:proofErr w:type="gramStart"/>
      <w:r>
        <w:rPr>
          <w:rFonts w:ascii="Times New Roman" w:hAnsi="Times New Roman"/>
          <w:b/>
          <w:color w:val="333333"/>
          <w:sz w:val="28"/>
          <w:szCs w:val="28"/>
        </w:rPr>
        <w:t>.А</w:t>
      </w:r>
      <w:proofErr w:type="gramEnd"/>
      <w:r>
        <w:rPr>
          <w:rFonts w:ascii="Times New Roman" w:hAnsi="Times New Roman"/>
          <w:b/>
          <w:color w:val="333333"/>
          <w:sz w:val="28"/>
          <w:szCs w:val="28"/>
        </w:rPr>
        <w:t>ктюбинский</w:t>
      </w:r>
      <w:proofErr w:type="spellEnd"/>
      <w:r>
        <w:rPr>
          <w:rFonts w:ascii="Times New Roman" w:hAnsi="Times New Roman"/>
          <w:b/>
          <w:color w:val="333333"/>
          <w:sz w:val="28"/>
          <w:szCs w:val="28"/>
        </w:rPr>
        <w:t>»</w:t>
      </w:r>
    </w:p>
    <w:p w:rsidR="00FD7A9C" w:rsidRPr="00F877B7" w:rsidRDefault="00134147" w:rsidP="00FD7A9C">
      <w:pPr>
        <w:spacing w:after="240" w:line="240" w:lineRule="auto"/>
        <w:jc w:val="center"/>
        <w:rPr>
          <w:rFonts w:ascii="Times New Roman" w:hAnsi="Times New Roman"/>
          <w:b/>
          <w:color w:val="333333"/>
          <w:sz w:val="28"/>
          <w:szCs w:val="28"/>
        </w:rPr>
      </w:pPr>
      <w:r>
        <w:rPr>
          <w:rFonts w:ascii="Times New Roman" w:hAnsi="Times New Roman"/>
          <w:b/>
          <w:color w:val="333333"/>
          <w:sz w:val="28"/>
          <w:szCs w:val="28"/>
        </w:rPr>
        <w:t>за 2016-2017</w:t>
      </w:r>
      <w:r w:rsidR="00FD7A9C">
        <w:rPr>
          <w:rFonts w:ascii="Times New Roman" w:hAnsi="Times New Roman"/>
          <w:b/>
          <w:color w:val="333333"/>
          <w:sz w:val="28"/>
          <w:szCs w:val="28"/>
        </w:rPr>
        <w:t xml:space="preserve"> учебный</w:t>
      </w:r>
      <w:r w:rsidR="00FD7A9C" w:rsidRPr="00F877B7">
        <w:rPr>
          <w:rFonts w:ascii="Times New Roman" w:hAnsi="Times New Roman"/>
          <w:b/>
          <w:color w:val="333333"/>
          <w:sz w:val="28"/>
          <w:szCs w:val="28"/>
        </w:rPr>
        <w:t xml:space="preserve">  год</w:t>
      </w:r>
    </w:p>
    <w:p w:rsidR="00FD7A9C" w:rsidRPr="00A24450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 w:rsidRPr="00A24450">
        <w:rPr>
          <w:rFonts w:ascii="Times New Roman" w:hAnsi="Times New Roman"/>
          <w:color w:val="333333"/>
          <w:sz w:val="28"/>
          <w:szCs w:val="28"/>
        </w:rPr>
        <w:t xml:space="preserve">    </w:t>
      </w:r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>О</w:t>
      </w:r>
      <w:r w:rsidRPr="00A24450">
        <w:rPr>
          <w:rFonts w:ascii="Times New Roman" w:hAnsi="Times New Roman"/>
          <w:color w:val="333333"/>
          <w:sz w:val="28"/>
          <w:szCs w:val="28"/>
        </w:rPr>
        <w:t>дним из важнейших направлений профилактической работы школы является профилактика экстремизма и терроризма  среди учащихся и</w:t>
      </w:r>
      <w:r>
        <w:rPr>
          <w:rFonts w:ascii="Times New Roman" w:hAnsi="Times New Roman"/>
          <w:color w:val="333333"/>
          <w:sz w:val="28"/>
          <w:szCs w:val="28"/>
        </w:rPr>
        <w:t xml:space="preserve"> родителей</w:t>
      </w:r>
      <w:r w:rsidRPr="00A24450">
        <w:rPr>
          <w:rFonts w:ascii="Times New Roman" w:hAnsi="Times New Roman"/>
          <w:color w:val="333333"/>
          <w:sz w:val="28"/>
          <w:szCs w:val="28"/>
        </w:rPr>
        <w:t xml:space="preserve">. В своей деятельности администрация  школы  руководствуется следующими нормативными документами: </w:t>
      </w:r>
    </w:p>
    <w:p w:rsidR="00FD7A9C" w:rsidRPr="00A24450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 w:rsidRPr="00A24450">
        <w:rPr>
          <w:rFonts w:ascii="Times New Roman" w:hAnsi="Times New Roman"/>
          <w:color w:val="333333"/>
          <w:sz w:val="28"/>
          <w:szCs w:val="28"/>
        </w:rPr>
        <w:t xml:space="preserve">1. Федеральный закон от 25.07.2002 № 114-ФЗ "О противодействии экстремистской деятельности". </w:t>
      </w:r>
    </w:p>
    <w:p w:rsidR="00FD7A9C" w:rsidRPr="00A24450" w:rsidRDefault="00FD7A9C" w:rsidP="00FD7A9C">
      <w:pPr>
        <w:spacing w:after="0" w:line="240" w:lineRule="auto"/>
        <w:rPr>
          <w:rFonts w:ascii="Times New Roman" w:hAnsi="Times New Roman"/>
          <w:color w:val="333333"/>
          <w:sz w:val="28"/>
          <w:szCs w:val="28"/>
        </w:rPr>
      </w:pPr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>Меры профилактики экстремизма в молодёжной среде</w:t>
      </w:r>
    </w:p>
    <w:p w:rsidR="00FD7A9C" w:rsidRPr="00A24450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 w:rsidRPr="00A24450">
        <w:rPr>
          <w:rFonts w:ascii="Times New Roman" w:hAnsi="Times New Roman"/>
          <w:color w:val="333333"/>
          <w:sz w:val="28"/>
          <w:szCs w:val="28"/>
        </w:rPr>
        <w:br/>
        <w:t xml:space="preserve"> Противодействие (т.е. пресечение и профилактика) </w:t>
      </w:r>
      <w:r w:rsidRPr="00A24450">
        <w:rPr>
          <w:rFonts w:ascii="Times New Roman" w:hAnsi="Times New Roman"/>
          <w:bCs/>
          <w:color w:val="333333"/>
          <w:sz w:val="28"/>
          <w:szCs w:val="28"/>
        </w:rPr>
        <w:t>экстремистской деятельности основывается на следующих принципах:</w:t>
      </w:r>
    </w:p>
    <w:p w:rsidR="00FD7A9C" w:rsidRPr="00A24450" w:rsidRDefault="00FD7A9C" w:rsidP="00FD7A9C">
      <w:pPr>
        <w:spacing w:after="0" w:line="240" w:lineRule="auto"/>
        <w:rPr>
          <w:rFonts w:ascii="Times New Roman" w:hAnsi="Times New Roman"/>
          <w:color w:val="333333"/>
          <w:sz w:val="28"/>
          <w:szCs w:val="28"/>
        </w:rPr>
      </w:pPr>
      <w:r w:rsidRPr="00A24450">
        <w:rPr>
          <w:rFonts w:ascii="Times New Roman" w:hAnsi="Times New Roman"/>
          <w:color w:val="333333"/>
          <w:sz w:val="28"/>
          <w:szCs w:val="28"/>
        </w:rPr>
        <w:t> </w:t>
      </w:r>
      <w:proofErr w:type="gramStart"/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>1) </w:t>
      </w:r>
      <w:r w:rsidRPr="00A24450">
        <w:rPr>
          <w:rFonts w:ascii="Times New Roman" w:hAnsi="Times New Roman"/>
          <w:color w:val="333333"/>
          <w:sz w:val="28"/>
          <w:szCs w:val="28"/>
        </w:rPr>
        <w:t>   признание, соблюдение и защита прав и свобод человека и гражданина, а равно законных интересов организаций;</w:t>
      </w:r>
      <w:r w:rsidRPr="00A24450">
        <w:rPr>
          <w:rFonts w:ascii="Times New Roman" w:hAnsi="Times New Roman"/>
          <w:color w:val="333333"/>
          <w:sz w:val="28"/>
          <w:szCs w:val="28"/>
        </w:rPr>
        <w:br/>
        <w:t> </w:t>
      </w:r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>2)</w:t>
      </w:r>
      <w:r w:rsidR="00522676">
        <w:rPr>
          <w:rFonts w:ascii="Times New Roman" w:hAnsi="Times New Roman"/>
          <w:color w:val="333333"/>
          <w:sz w:val="28"/>
          <w:szCs w:val="28"/>
        </w:rPr>
        <w:t>    законность;</w:t>
      </w:r>
      <w:r w:rsidR="00522676">
        <w:rPr>
          <w:rFonts w:ascii="Times New Roman" w:hAnsi="Times New Roman"/>
          <w:color w:val="333333"/>
          <w:sz w:val="28"/>
          <w:szCs w:val="28"/>
        </w:rPr>
        <w:br/>
      </w:r>
      <w:r w:rsidRPr="00A24450">
        <w:rPr>
          <w:rFonts w:ascii="Times New Roman" w:hAnsi="Times New Roman"/>
          <w:color w:val="333333"/>
          <w:sz w:val="28"/>
          <w:szCs w:val="28"/>
        </w:rPr>
        <w:t xml:space="preserve"> </w:t>
      </w:r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>3)</w:t>
      </w:r>
      <w:r w:rsidRPr="00A24450">
        <w:rPr>
          <w:rFonts w:ascii="Times New Roman" w:hAnsi="Times New Roman"/>
          <w:color w:val="333333"/>
          <w:sz w:val="28"/>
          <w:szCs w:val="28"/>
        </w:rPr>
        <w:t>    гласность;</w:t>
      </w:r>
      <w:r w:rsidRPr="00A24450">
        <w:rPr>
          <w:rFonts w:ascii="Times New Roman" w:hAnsi="Times New Roman"/>
          <w:color w:val="333333"/>
          <w:sz w:val="28"/>
          <w:szCs w:val="28"/>
        </w:rPr>
        <w:br/>
        <w:t> </w:t>
      </w:r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>4) </w:t>
      </w:r>
      <w:r w:rsidRPr="00A24450">
        <w:rPr>
          <w:rFonts w:ascii="Times New Roman" w:hAnsi="Times New Roman"/>
          <w:color w:val="333333"/>
          <w:sz w:val="28"/>
          <w:szCs w:val="28"/>
        </w:rPr>
        <w:t>   приоритет обеспечения безопасности Российской Федерации;</w:t>
      </w:r>
      <w:r w:rsidRPr="00A24450">
        <w:rPr>
          <w:rFonts w:ascii="Times New Roman" w:hAnsi="Times New Roman"/>
          <w:color w:val="333333"/>
          <w:sz w:val="28"/>
          <w:szCs w:val="28"/>
        </w:rPr>
        <w:br/>
        <w:t> </w:t>
      </w:r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>5)</w:t>
      </w:r>
      <w:r w:rsidRPr="00A24450">
        <w:rPr>
          <w:rFonts w:ascii="Times New Roman" w:hAnsi="Times New Roman"/>
          <w:color w:val="333333"/>
          <w:sz w:val="28"/>
          <w:szCs w:val="28"/>
        </w:rPr>
        <w:t>    приоритет мер, направленных на предупреждение экстремистской деятельности;</w:t>
      </w:r>
      <w:r w:rsidRPr="00A24450">
        <w:rPr>
          <w:rFonts w:ascii="Times New Roman" w:hAnsi="Times New Roman"/>
          <w:color w:val="333333"/>
          <w:sz w:val="28"/>
          <w:szCs w:val="28"/>
        </w:rPr>
        <w:br/>
        <w:t> </w:t>
      </w:r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>6)</w:t>
      </w:r>
      <w:r w:rsidRPr="00A24450">
        <w:rPr>
          <w:rFonts w:ascii="Times New Roman" w:hAnsi="Times New Roman"/>
          <w:color w:val="333333"/>
          <w:sz w:val="28"/>
          <w:szCs w:val="28"/>
        </w:rPr>
        <w:t>    сотрудничество государства с общественными и религиозными объединениями, иными организациями, гражданами в противодействии экстремистской деятельности;</w:t>
      </w:r>
      <w:r w:rsidRPr="00A24450">
        <w:rPr>
          <w:rFonts w:ascii="Times New Roman" w:hAnsi="Times New Roman"/>
          <w:color w:val="333333"/>
          <w:sz w:val="28"/>
          <w:szCs w:val="28"/>
        </w:rPr>
        <w:br/>
        <w:t> </w:t>
      </w:r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>7)</w:t>
      </w:r>
      <w:r w:rsidRPr="00A24450">
        <w:rPr>
          <w:rFonts w:ascii="Times New Roman" w:hAnsi="Times New Roman"/>
          <w:color w:val="333333"/>
          <w:sz w:val="28"/>
          <w:szCs w:val="28"/>
        </w:rPr>
        <w:t>    неотвратимость наказания за осуществление экстремистской деятельности.</w:t>
      </w:r>
      <w:proofErr w:type="gramEnd"/>
      <w:r w:rsidRPr="00A24450">
        <w:rPr>
          <w:rFonts w:ascii="Times New Roman" w:hAnsi="Times New Roman"/>
          <w:color w:val="333333"/>
          <w:sz w:val="28"/>
          <w:szCs w:val="28"/>
        </w:rPr>
        <w:br/>
        <w:t xml:space="preserve">Эти основные принципы являются определяющими при выборе средств и методов реагирования на факты и обстоятельства, имеющие признаки экстремизма. </w:t>
      </w:r>
    </w:p>
    <w:p w:rsidR="00FD7A9C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 w:rsidRPr="00A24450">
        <w:rPr>
          <w:rFonts w:ascii="Times New Roman" w:hAnsi="Times New Roman"/>
          <w:color w:val="333333"/>
          <w:sz w:val="28"/>
          <w:szCs w:val="28"/>
        </w:rPr>
        <w:br/>
        <w:t>Профилактика экстремизма и терроризма предполагает:</w:t>
      </w:r>
      <w:r w:rsidRPr="00A24450">
        <w:rPr>
          <w:rFonts w:ascii="Times New Roman" w:hAnsi="Times New Roman"/>
          <w:color w:val="333333"/>
          <w:sz w:val="28"/>
          <w:szCs w:val="28"/>
        </w:rPr>
        <w:br/>
      </w:r>
      <w:r w:rsidRPr="00A24450">
        <w:rPr>
          <w:rFonts w:ascii="Times New Roman" w:hAnsi="Times New Roman"/>
          <w:color w:val="333333"/>
          <w:sz w:val="28"/>
          <w:szCs w:val="28"/>
        </w:rPr>
        <w:br/>
        <w:t xml:space="preserve">  </w:t>
      </w:r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>-</w:t>
      </w:r>
      <w:r w:rsidRPr="00A24450">
        <w:rPr>
          <w:rFonts w:ascii="Times New Roman" w:hAnsi="Times New Roman"/>
          <w:color w:val="333333"/>
          <w:sz w:val="28"/>
          <w:szCs w:val="28"/>
        </w:rPr>
        <w:t xml:space="preserve"> организация проведения мониторинга в сфере профилактики экстремистской деятельности;</w:t>
      </w:r>
      <w:r w:rsidRPr="00A24450">
        <w:rPr>
          <w:rFonts w:ascii="Times New Roman" w:hAnsi="Times New Roman"/>
          <w:color w:val="333333"/>
          <w:sz w:val="28"/>
          <w:szCs w:val="28"/>
        </w:rPr>
        <w:br/>
      </w:r>
      <w:r w:rsidRPr="00A24450">
        <w:rPr>
          <w:rFonts w:ascii="Times New Roman" w:hAnsi="Times New Roman"/>
          <w:color w:val="333333"/>
          <w:sz w:val="28"/>
          <w:szCs w:val="28"/>
        </w:rPr>
        <w:br/>
        <w:t xml:space="preserve">  </w:t>
      </w:r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>-</w:t>
      </w:r>
      <w:r w:rsidRPr="00A24450">
        <w:rPr>
          <w:rFonts w:ascii="Times New Roman" w:hAnsi="Times New Roman"/>
          <w:color w:val="333333"/>
          <w:sz w:val="28"/>
          <w:szCs w:val="28"/>
        </w:rPr>
        <w:t xml:space="preserve"> разработка и организация проведения мероприятий, направленных на обеспечение профилактики экстремизма;</w:t>
      </w:r>
      <w:r w:rsidRPr="00A24450">
        <w:rPr>
          <w:rFonts w:ascii="Times New Roman" w:hAnsi="Times New Roman"/>
          <w:color w:val="333333"/>
          <w:sz w:val="28"/>
          <w:szCs w:val="28"/>
        </w:rPr>
        <w:br/>
      </w:r>
      <w:r w:rsidRPr="00A24450">
        <w:rPr>
          <w:rFonts w:ascii="Times New Roman" w:hAnsi="Times New Roman"/>
          <w:color w:val="333333"/>
          <w:sz w:val="28"/>
          <w:szCs w:val="28"/>
        </w:rPr>
        <w:br/>
        <w:t xml:space="preserve">  </w:t>
      </w:r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 xml:space="preserve">- </w:t>
      </w:r>
      <w:r w:rsidRPr="00A24450">
        <w:rPr>
          <w:rFonts w:ascii="Times New Roman" w:hAnsi="Times New Roman"/>
          <w:color w:val="333333"/>
          <w:sz w:val="28"/>
          <w:szCs w:val="28"/>
        </w:rPr>
        <w:t>изучение опыта работы по профилактике экстремизма других  учебных заведений</w:t>
      </w:r>
      <w:r w:rsidRPr="00A24450">
        <w:rPr>
          <w:rFonts w:ascii="Times New Roman" w:hAnsi="Times New Roman"/>
          <w:color w:val="333333"/>
          <w:sz w:val="28"/>
          <w:szCs w:val="28"/>
        </w:rPr>
        <w:br/>
      </w:r>
      <w:r w:rsidRPr="00A24450">
        <w:rPr>
          <w:rFonts w:ascii="Times New Roman" w:hAnsi="Times New Roman"/>
          <w:color w:val="333333"/>
          <w:sz w:val="28"/>
          <w:szCs w:val="28"/>
        </w:rPr>
        <w:lastRenderedPageBreak/>
        <w:br/>
      </w:r>
      <w:r w:rsidRPr="00A24450">
        <w:rPr>
          <w:rFonts w:ascii="Times New Roman" w:hAnsi="Times New Roman"/>
          <w:b/>
          <w:bCs/>
          <w:color w:val="333333"/>
          <w:sz w:val="28"/>
          <w:szCs w:val="28"/>
        </w:rPr>
        <w:t xml:space="preserve">  - </w:t>
      </w:r>
      <w:r w:rsidRPr="00A24450">
        <w:rPr>
          <w:rFonts w:ascii="Times New Roman" w:hAnsi="Times New Roman"/>
          <w:color w:val="333333"/>
          <w:sz w:val="28"/>
          <w:szCs w:val="28"/>
        </w:rPr>
        <w:t>проведение анализа эффективности мер по профилактике экстремизма;</w:t>
      </w:r>
      <w:r w:rsidRPr="00A24450">
        <w:rPr>
          <w:rFonts w:ascii="Times New Roman" w:hAnsi="Times New Roman"/>
          <w:color w:val="333333"/>
          <w:sz w:val="28"/>
          <w:szCs w:val="28"/>
        </w:rPr>
        <w:br/>
        <w:t>  </w:t>
      </w:r>
    </w:p>
    <w:p w:rsidR="00FD7A9C" w:rsidRPr="00A24450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</w:t>
      </w:r>
      <w:r w:rsidRPr="00A24450">
        <w:rPr>
          <w:rFonts w:ascii="Times New Roman" w:hAnsi="Times New Roman"/>
          <w:color w:val="333333"/>
          <w:sz w:val="28"/>
          <w:szCs w:val="28"/>
        </w:rPr>
        <w:t xml:space="preserve"> В целях     профилактики экстремизма и терроризма школа взаимодействует  с правоохранительными органами, отделом по работе с молодежью администрации </w:t>
      </w:r>
      <w:proofErr w:type="spellStart"/>
      <w:r>
        <w:rPr>
          <w:rFonts w:ascii="Times New Roman" w:hAnsi="Times New Roman"/>
          <w:color w:val="333333"/>
          <w:sz w:val="28"/>
          <w:szCs w:val="28"/>
        </w:rPr>
        <w:t>Азнакаевского</w:t>
      </w:r>
      <w:proofErr w:type="spellEnd"/>
      <w:r>
        <w:rPr>
          <w:rFonts w:ascii="Times New Roman" w:hAnsi="Times New Roman"/>
          <w:color w:val="333333"/>
          <w:sz w:val="28"/>
          <w:szCs w:val="28"/>
        </w:rPr>
        <w:t xml:space="preserve"> района </w:t>
      </w:r>
      <w:r w:rsidRPr="00A24450">
        <w:rPr>
          <w:rFonts w:ascii="Times New Roman" w:hAnsi="Times New Roman"/>
          <w:color w:val="333333"/>
          <w:sz w:val="28"/>
          <w:szCs w:val="28"/>
        </w:rPr>
        <w:t>общественными организациями. Учащиеся принимают активное участие в следующих традиционных мероприятиях:</w:t>
      </w:r>
      <w:r w:rsidRPr="00A24450">
        <w:rPr>
          <w:rFonts w:ascii="Times New Roman" w:hAnsi="Times New Roman"/>
          <w:color w:val="333333"/>
          <w:sz w:val="28"/>
          <w:szCs w:val="28"/>
        </w:rPr>
        <w:br/>
        <w:t>- организация празднования  Дня Победы. За десятки лет сложилась система мероприятий, традиционно проводимых</w:t>
      </w:r>
      <w:r>
        <w:rPr>
          <w:rFonts w:ascii="Times New Roman" w:hAnsi="Times New Roman"/>
          <w:color w:val="333333"/>
          <w:sz w:val="28"/>
          <w:szCs w:val="28"/>
        </w:rPr>
        <w:t xml:space="preserve"> на муниципальном уровне</w:t>
      </w:r>
      <w:r w:rsidRPr="00A24450">
        <w:rPr>
          <w:rFonts w:ascii="Times New Roman" w:hAnsi="Times New Roman"/>
          <w:color w:val="333333"/>
          <w:sz w:val="28"/>
          <w:szCs w:val="28"/>
        </w:rPr>
        <w:t>. К числу таких мероприятий относятся проведение акций «</w:t>
      </w:r>
      <w:r>
        <w:rPr>
          <w:rFonts w:ascii="Times New Roman" w:hAnsi="Times New Roman"/>
          <w:color w:val="333333"/>
          <w:sz w:val="28"/>
          <w:szCs w:val="28"/>
        </w:rPr>
        <w:t>Бессмертный полк</w:t>
      </w:r>
      <w:r w:rsidRPr="00A24450">
        <w:rPr>
          <w:rFonts w:ascii="Times New Roman" w:hAnsi="Times New Roman"/>
          <w:color w:val="333333"/>
          <w:sz w:val="28"/>
          <w:szCs w:val="28"/>
        </w:rPr>
        <w:t>» под девизом «Я помню! Я горжусь!», «</w:t>
      </w:r>
      <w:r>
        <w:rPr>
          <w:rFonts w:ascii="Times New Roman" w:hAnsi="Times New Roman"/>
          <w:color w:val="333333"/>
          <w:sz w:val="28"/>
          <w:szCs w:val="28"/>
        </w:rPr>
        <w:t>Родные лица победы»,</w:t>
      </w:r>
      <w:r w:rsidRPr="00A24450">
        <w:rPr>
          <w:rFonts w:ascii="Times New Roman" w:hAnsi="Times New Roman"/>
          <w:color w:val="333333"/>
          <w:sz w:val="28"/>
          <w:szCs w:val="28"/>
        </w:rPr>
        <w:t xml:space="preserve"> «Вахта памяти»,  благоустройство мемориалов, памятников, проведение митингов,  возложения венков и цветов к мемориалам и памятникам, тематических встреч ветеранов и молодежи, организация праздничных концертов для ветеранов;</w:t>
      </w:r>
      <w:r w:rsidRPr="00A24450">
        <w:rPr>
          <w:rFonts w:ascii="Times New Roman" w:hAnsi="Times New Roman"/>
          <w:color w:val="333333"/>
          <w:sz w:val="28"/>
          <w:szCs w:val="28"/>
        </w:rPr>
        <w:br/>
      </w:r>
      <w:r w:rsidRPr="00A24450">
        <w:rPr>
          <w:rFonts w:ascii="Times New Roman" w:hAnsi="Times New Roman"/>
          <w:color w:val="333333"/>
          <w:sz w:val="28"/>
          <w:szCs w:val="28"/>
        </w:rPr>
        <w:br/>
        <w:t xml:space="preserve"> - организация  подготовки молодежи к военной службе: проведение военизированных эстафет, военно-спортивных игр, соревнований, военно-полевых сборов. </w:t>
      </w:r>
    </w:p>
    <w:p w:rsidR="00FD7A9C" w:rsidRDefault="00FD7A9C" w:rsidP="00FD7A9C">
      <w:pPr>
        <w:pStyle w:val="a3"/>
        <w:rPr>
          <w:sz w:val="28"/>
          <w:szCs w:val="28"/>
        </w:rPr>
      </w:pPr>
      <w:r w:rsidRPr="00A24450">
        <w:rPr>
          <w:sz w:val="28"/>
          <w:szCs w:val="28"/>
        </w:rPr>
        <w:t xml:space="preserve">На базе школы работают по графику кружки и секции дополнительного образования:  </w:t>
      </w:r>
      <w:proofErr w:type="gramStart"/>
      <w:r w:rsidRPr="00A24450">
        <w:rPr>
          <w:sz w:val="28"/>
          <w:szCs w:val="28"/>
        </w:rPr>
        <w:t>«</w:t>
      </w:r>
      <w:r>
        <w:rPr>
          <w:sz w:val="28"/>
          <w:szCs w:val="28"/>
        </w:rPr>
        <w:t>Лёгкая атлетика», «Туризм</w:t>
      </w:r>
      <w:r w:rsidRPr="00A24450">
        <w:rPr>
          <w:sz w:val="28"/>
          <w:szCs w:val="28"/>
        </w:rPr>
        <w:t xml:space="preserve">», </w:t>
      </w:r>
      <w:r>
        <w:rPr>
          <w:sz w:val="28"/>
          <w:szCs w:val="28"/>
        </w:rPr>
        <w:t xml:space="preserve">школьный музей </w:t>
      </w:r>
      <w:r w:rsidRPr="00A24450">
        <w:rPr>
          <w:sz w:val="28"/>
          <w:szCs w:val="28"/>
        </w:rPr>
        <w:t>«</w:t>
      </w:r>
      <w:r>
        <w:rPr>
          <w:sz w:val="28"/>
          <w:szCs w:val="28"/>
        </w:rPr>
        <w:t>Краеведение</w:t>
      </w:r>
      <w:r w:rsidRPr="00A24450">
        <w:rPr>
          <w:sz w:val="28"/>
          <w:szCs w:val="28"/>
        </w:rPr>
        <w:t xml:space="preserve">», </w:t>
      </w:r>
      <w:r w:rsidR="007150FA">
        <w:rPr>
          <w:sz w:val="28"/>
          <w:szCs w:val="28"/>
        </w:rPr>
        <w:t>прикладное творчество «Бусинка</w:t>
      </w:r>
      <w:r w:rsidRPr="00A24450">
        <w:rPr>
          <w:sz w:val="28"/>
          <w:szCs w:val="28"/>
        </w:rPr>
        <w:t>», «</w:t>
      </w:r>
      <w:r w:rsidR="007150FA">
        <w:rPr>
          <w:sz w:val="28"/>
          <w:szCs w:val="28"/>
        </w:rPr>
        <w:t>Деревянное кружево</w:t>
      </w:r>
      <w:r w:rsidRPr="00A24450">
        <w:rPr>
          <w:sz w:val="28"/>
          <w:szCs w:val="28"/>
        </w:rPr>
        <w:t xml:space="preserve">», </w:t>
      </w:r>
      <w:r w:rsidR="007150FA">
        <w:rPr>
          <w:sz w:val="28"/>
          <w:szCs w:val="28"/>
        </w:rPr>
        <w:t xml:space="preserve">школьная газета </w:t>
      </w:r>
      <w:r w:rsidRPr="00A24450">
        <w:rPr>
          <w:sz w:val="28"/>
          <w:szCs w:val="28"/>
        </w:rPr>
        <w:t>«</w:t>
      </w:r>
      <w:r w:rsidR="007150FA">
        <w:rPr>
          <w:sz w:val="28"/>
          <w:szCs w:val="28"/>
        </w:rPr>
        <w:t>Время и мы</w:t>
      </w:r>
      <w:r w:rsidRPr="00A24450">
        <w:rPr>
          <w:sz w:val="28"/>
          <w:szCs w:val="28"/>
        </w:rPr>
        <w:t>».</w:t>
      </w:r>
      <w:proofErr w:type="gramEnd"/>
      <w:r w:rsidRPr="00A24450">
        <w:rPr>
          <w:sz w:val="28"/>
          <w:szCs w:val="28"/>
        </w:rPr>
        <w:t xml:space="preserve">  Охват занимающихся в различных объединениях школы</w:t>
      </w:r>
      <w:r w:rsidR="007150FA">
        <w:rPr>
          <w:sz w:val="28"/>
          <w:szCs w:val="28"/>
        </w:rPr>
        <w:t xml:space="preserve"> составляет 74</w:t>
      </w:r>
      <w:r w:rsidRPr="00A24450">
        <w:rPr>
          <w:sz w:val="28"/>
          <w:szCs w:val="28"/>
        </w:rPr>
        <w:t xml:space="preserve">% от числа учащихся. </w:t>
      </w:r>
      <w:r w:rsidR="007150FA">
        <w:rPr>
          <w:sz w:val="28"/>
          <w:szCs w:val="28"/>
        </w:rPr>
        <w:t xml:space="preserve">62 % </w:t>
      </w:r>
      <w:r w:rsidRPr="00A24450">
        <w:rPr>
          <w:sz w:val="28"/>
          <w:szCs w:val="28"/>
        </w:rPr>
        <w:t>детей занимаются в</w:t>
      </w:r>
      <w:r w:rsidR="007150FA">
        <w:rPr>
          <w:sz w:val="28"/>
          <w:szCs w:val="28"/>
        </w:rPr>
        <w:t xml:space="preserve"> различных объединениях </w:t>
      </w:r>
      <w:proofErr w:type="spellStart"/>
      <w:r w:rsidR="007150FA">
        <w:rPr>
          <w:sz w:val="28"/>
          <w:szCs w:val="28"/>
        </w:rPr>
        <w:t>п.г.т</w:t>
      </w:r>
      <w:proofErr w:type="gramStart"/>
      <w:r w:rsidR="007150FA">
        <w:rPr>
          <w:sz w:val="28"/>
          <w:szCs w:val="28"/>
        </w:rPr>
        <w:t>.А</w:t>
      </w:r>
      <w:proofErr w:type="gramEnd"/>
      <w:r w:rsidR="007150FA">
        <w:rPr>
          <w:sz w:val="28"/>
          <w:szCs w:val="28"/>
        </w:rPr>
        <w:t>ктюбинский</w:t>
      </w:r>
      <w:proofErr w:type="spellEnd"/>
    </w:p>
    <w:p w:rsidR="00FD7A9C" w:rsidRDefault="00FD7A9C" w:rsidP="00FD7A9C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Также на базе школы функционирует </w:t>
      </w:r>
      <w:r w:rsidR="007150FA">
        <w:rPr>
          <w:sz w:val="28"/>
          <w:szCs w:val="28"/>
        </w:rPr>
        <w:t>отряд профилактики правонарушений «Сигнал»</w:t>
      </w:r>
      <w:r>
        <w:rPr>
          <w:sz w:val="28"/>
          <w:szCs w:val="28"/>
        </w:rPr>
        <w:t>, основной целью которого является организация досуга детей и профилактика рискового поведения подростков и молодёжи.</w:t>
      </w:r>
    </w:p>
    <w:p w:rsidR="007150FA" w:rsidRPr="00A24450" w:rsidRDefault="007150FA" w:rsidP="00FD7A9C">
      <w:pPr>
        <w:pStyle w:val="a3"/>
        <w:rPr>
          <w:color w:val="000000"/>
          <w:sz w:val="28"/>
          <w:szCs w:val="28"/>
        </w:rPr>
      </w:pPr>
      <w:r>
        <w:rPr>
          <w:sz w:val="28"/>
          <w:szCs w:val="28"/>
        </w:rPr>
        <w:t>Активно работают студии «</w:t>
      </w:r>
      <w:proofErr w:type="spellStart"/>
      <w:r>
        <w:rPr>
          <w:sz w:val="28"/>
          <w:szCs w:val="28"/>
        </w:rPr>
        <w:t>Семьеведение</w:t>
      </w:r>
      <w:proofErr w:type="spellEnd"/>
      <w:r>
        <w:rPr>
          <w:sz w:val="28"/>
          <w:szCs w:val="28"/>
        </w:rPr>
        <w:t>» и «Лидер»</w:t>
      </w:r>
    </w:p>
    <w:p w:rsidR="00FD7A9C" w:rsidRPr="00E13480" w:rsidRDefault="00134147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  <w:u w:val="single"/>
        </w:rPr>
      </w:pPr>
      <w:r>
        <w:rPr>
          <w:rFonts w:ascii="Times New Roman" w:hAnsi="Times New Roman"/>
          <w:color w:val="333333"/>
          <w:sz w:val="28"/>
          <w:szCs w:val="28"/>
          <w:u w:val="single"/>
        </w:rPr>
        <w:t>За 2016-2017</w:t>
      </w:r>
      <w:r w:rsidR="00FD7A9C" w:rsidRPr="00E13480">
        <w:rPr>
          <w:rFonts w:ascii="Times New Roman" w:hAnsi="Times New Roman"/>
          <w:color w:val="333333"/>
          <w:sz w:val="28"/>
          <w:szCs w:val="28"/>
          <w:u w:val="single"/>
        </w:rPr>
        <w:t xml:space="preserve"> год</w:t>
      </w:r>
      <w:r w:rsidR="007150FA">
        <w:rPr>
          <w:rFonts w:ascii="Times New Roman" w:hAnsi="Times New Roman"/>
          <w:color w:val="333333"/>
          <w:sz w:val="28"/>
          <w:szCs w:val="28"/>
          <w:u w:val="single"/>
        </w:rPr>
        <w:t>у</w:t>
      </w:r>
      <w:r w:rsidR="00FD7A9C" w:rsidRPr="00E13480">
        <w:rPr>
          <w:rFonts w:ascii="Times New Roman" w:hAnsi="Times New Roman"/>
          <w:color w:val="333333"/>
          <w:sz w:val="28"/>
          <w:szCs w:val="28"/>
          <w:u w:val="single"/>
        </w:rPr>
        <w:t xml:space="preserve">  в школе проведены следующие мероприятия:</w:t>
      </w:r>
    </w:p>
    <w:p w:rsidR="00FD7A9C" w:rsidRPr="00E13480" w:rsidRDefault="00FD7A9C" w:rsidP="00FD7A9C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>Организован контрольно –</w:t>
      </w:r>
      <w:r>
        <w:rPr>
          <w:rFonts w:ascii="Times New Roman" w:hAnsi="Times New Roman"/>
          <w:sz w:val="28"/>
          <w:szCs w:val="28"/>
        </w:rPr>
        <w:t xml:space="preserve"> пропускной режим</w:t>
      </w:r>
      <w:r w:rsidRPr="00E13480">
        <w:rPr>
          <w:rFonts w:ascii="Times New Roman" w:hAnsi="Times New Roman"/>
          <w:sz w:val="28"/>
          <w:szCs w:val="28"/>
        </w:rPr>
        <w:t>, обеспечивающий безопасное преб</w:t>
      </w:r>
      <w:r>
        <w:rPr>
          <w:rFonts w:ascii="Times New Roman" w:hAnsi="Times New Roman"/>
          <w:sz w:val="28"/>
          <w:szCs w:val="28"/>
        </w:rPr>
        <w:t>ывание людей в зданиях школы</w:t>
      </w:r>
      <w:r w:rsidRPr="00E13480">
        <w:rPr>
          <w:rFonts w:ascii="Times New Roman" w:hAnsi="Times New Roman"/>
          <w:sz w:val="28"/>
          <w:szCs w:val="28"/>
        </w:rPr>
        <w:t xml:space="preserve">, постоянный </w:t>
      </w:r>
      <w:proofErr w:type="gramStart"/>
      <w:r w:rsidRPr="00E13480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E13480">
        <w:rPr>
          <w:rFonts w:ascii="Times New Roman" w:hAnsi="Times New Roman"/>
          <w:sz w:val="28"/>
          <w:szCs w:val="28"/>
        </w:rPr>
        <w:t xml:space="preserve"> территорией учреждения и прилегающей местности.</w:t>
      </w:r>
    </w:p>
    <w:p w:rsidR="00FD7A9C" w:rsidRPr="00E13480" w:rsidRDefault="00FD7A9C" w:rsidP="00FD7A9C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>В учреждении оборудовано громкоговорящее оповещение людей о возникновении ЧС на объекте, имеется кнопка экстренного вызова органов милиции.</w:t>
      </w:r>
    </w:p>
    <w:p w:rsidR="00FD7A9C" w:rsidRPr="00E13480" w:rsidRDefault="00FD7A9C" w:rsidP="00FD7A9C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>Разработан план проведения антитеррористических мероприятий.</w:t>
      </w:r>
    </w:p>
    <w:p w:rsidR="00FD7A9C" w:rsidRPr="00E13480" w:rsidRDefault="00FD7A9C" w:rsidP="00FD7A9C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 xml:space="preserve"> Имеется пас</w:t>
      </w:r>
      <w:r>
        <w:rPr>
          <w:rFonts w:ascii="Times New Roman" w:hAnsi="Times New Roman"/>
          <w:sz w:val="28"/>
          <w:szCs w:val="28"/>
        </w:rPr>
        <w:t>порт безопасности</w:t>
      </w:r>
      <w:r w:rsidRPr="00E13480">
        <w:rPr>
          <w:rFonts w:ascii="Times New Roman" w:hAnsi="Times New Roman"/>
          <w:sz w:val="28"/>
          <w:szCs w:val="28"/>
        </w:rPr>
        <w:t>.</w:t>
      </w:r>
    </w:p>
    <w:p w:rsidR="00FD7A9C" w:rsidRPr="00E13480" w:rsidRDefault="00FD7A9C" w:rsidP="00FD7A9C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lastRenderedPageBreak/>
        <w:t>Разработаны планы и схемы эвакуации персонала и людей из учреждения при угрозе возникновения и совершенном террористическом акт</w:t>
      </w:r>
      <w:r>
        <w:rPr>
          <w:rFonts w:ascii="Times New Roman" w:hAnsi="Times New Roman"/>
          <w:sz w:val="28"/>
          <w:szCs w:val="28"/>
        </w:rPr>
        <w:t>е</w:t>
      </w:r>
      <w:r w:rsidRPr="00E13480">
        <w:rPr>
          <w:rFonts w:ascii="Times New Roman" w:hAnsi="Times New Roman"/>
          <w:sz w:val="28"/>
          <w:szCs w:val="28"/>
        </w:rPr>
        <w:t>.</w:t>
      </w:r>
    </w:p>
    <w:p w:rsidR="00FD7A9C" w:rsidRPr="00E13480" w:rsidRDefault="00FD7A9C" w:rsidP="00FD7A9C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 xml:space="preserve">Разработаны </w:t>
      </w:r>
      <w:r>
        <w:rPr>
          <w:rFonts w:ascii="Times New Roman" w:hAnsi="Times New Roman"/>
          <w:sz w:val="28"/>
          <w:szCs w:val="28"/>
        </w:rPr>
        <w:t>должностные инструкции</w:t>
      </w:r>
      <w:r w:rsidRPr="00E13480">
        <w:rPr>
          <w:rFonts w:ascii="Times New Roman" w:hAnsi="Times New Roman"/>
          <w:sz w:val="28"/>
          <w:szCs w:val="28"/>
        </w:rPr>
        <w:t>.</w:t>
      </w:r>
    </w:p>
    <w:p w:rsidR="00FD7A9C" w:rsidRPr="00E13480" w:rsidRDefault="00FD7A9C" w:rsidP="00FD7A9C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Обучение учащихся</w:t>
      </w:r>
      <w:r w:rsidRPr="00E13480">
        <w:rPr>
          <w:rFonts w:ascii="Times New Roman" w:hAnsi="Times New Roman"/>
          <w:sz w:val="28"/>
          <w:szCs w:val="28"/>
        </w:rPr>
        <w:t xml:space="preserve"> проводилась согласно календарно – тематического плана:</w:t>
      </w:r>
    </w:p>
    <w:p w:rsidR="00FD7A9C" w:rsidRPr="00E13480" w:rsidRDefault="00FD7A9C" w:rsidP="00FD7A9C">
      <w:pPr>
        <w:tabs>
          <w:tab w:val="left" w:pos="1280"/>
        </w:tabs>
        <w:spacing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>- « правила поведения в ситуациях криминогенного характера и при угрозе террористического акта».</w:t>
      </w:r>
    </w:p>
    <w:p w:rsidR="00FD7A9C" w:rsidRPr="00E13480" w:rsidRDefault="00FD7A9C" w:rsidP="00FD7A9C">
      <w:pPr>
        <w:tabs>
          <w:tab w:val="left" w:pos="1280"/>
        </w:tabs>
        <w:spacing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 xml:space="preserve">      9.   Систематически пров</w:t>
      </w:r>
      <w:r>
        <w:rPr>
          <w:rFonts w:ascii="Times New Roman" w:hAnsi="Times New Roman"/>
          <w:sz w:val="28"/>
          <w:szCs w:val="28"/>
        </w:rPr>
        <w:t xml:space="preserve">одится инструктаж </w:t>
      </w:r>
      <w:r w:rsidRPr="00E13480">
        <w:rPr>
          <w:rFonts w:ascii="Times New Roman" w:hAnsi="Times New Roman"/>
          <w:sz w:val="28"/>
          <w:szCs w:val="28"/>
        </w:rPr>
        <w:t xml:space="preserve"> персонала</w:t>
      </w:r>
      <w:r>
        <w:rPr>
          <w:rFonts w:ascii="Times New Roman" w:hAnsi="Times New Roman"/>
          <w:sz w:val="28"/>
          <w:szCs w:val="28"/>
        </w:rPr>
        <w:t>,</w:t>
      </w:r>
      <w:r w:rsidRPr="00E13480">
        <w:rPr>
          <w:rFonts w:ascii="Times New Roman" w:hAnsi="Times New Roman"/>
          <w:sz w:val="28"/>
          <w:szCs w:val="28"/>
        </w:rPr>
        <w:t xml:space="preserve"> который фиксируется в книгах инструктажа.</w:t>
      </w:r>
    </w:p>
    <w:p w:rsidR="00FD7A9C" w:rsidRPr="00E13480" w:rsidRDefault="00FD7A9C" w:rsidP="00FD7A9C">
      <w:pPr>
        <w:tabs>
          <w:tab w:val="left" w:pos="1280"/>
        </w:tabs>
        <w:spacing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 xml:space="preserve">     10.  Разработаны инструкции по действию при угрозе террористического акта для п</w:t>
      </w:r>
      <w:r>
        <w:rPr>
          <w:rFonts w:ascii="Times New Roman" w:hAnsi="Times New Roman"/>
          <w:sz w:val="28"/>
          <w:szCs w:val="28"/>
        </w:rPr>
        <w:t>едагогического состава школы</w:t>
      </w:r>
      <w:r w:rsidRPr="00E13480">
        <w:rPr>
          <w:rFonts w:ascii="Times New Roman" w:hAnsi="Times New Roman"/>
          <w:sz w:val="28"/>
          <w:szCs w:val="28"/>
        </w:rPr>
        <w:t xml:space="preserve">.       </w:t>
      </w:r>
    </w:p>
    <w:p w:rsidR="00FD7A9C" w:rsidRPr="00E13480" w:rsidRDefault="00FD7A9C" w:rsidP="00FD7A9C">
      <w:pPr>
        <w:spacing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 xml:space="preserve">     11.  Разработаны инструкции по действию при угрозе террористического акта для </w:t>
      </w:r>
      <w:proofErr w:type="gramStart"/>
      <w:r w:rsidRPr="00E13480">
        <w:rPr>
          <w:rFonts w:ascii="Times New Roman" w:hAnsi="Times New Roman"/>
          <w:sz w:val="28"/>
          <w:szCs w:val="28"/>
        </w:rPr>
        <w:t>ответственных</w:t>
      </w:r>
      <w:proofErr w:type="gramEnd"/>
      <w:r w:rsidRPr="00E13480">
        <w:rPr>
          <w:rFonts w:ascii="Times New Roman" w:hAnsi="Times New Roman"/>
          <w:sz w:val="28"/>
          <w:szCs w:val="28"/>
        </w:rPr>
        <w:t xml:space="preserve"> за учебные кабинеты.</w:t>
      </w:r>
    </w:p>
    <w:p w:rsidR="00FD7A9C" w:rsidRPr="00E13480" w:rsidRDefault="00FD7A9C" w:rsidP="00FD7A9C">
      <w:pPr>
        <w:spacing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 xml:space="preserve">      12. Обеспечивается постоянный контроль выполнения рекомендованных областной антитеррористической комиссией и запланированных антитеррористических </w:t>
      </w:r>
      <w:proofErr w:type="gramStart"/>
      <w:r w:rsidRPr="00E13480">
        <w:rPr>
          <w:rFonts w:ascii="Times New Roman" w:hAnsi="Times New Roman"/>
          <w:sz w:val="28"/>
          <w:szCs w:val="28"/>
        </w:rPr>
        <w:t>мероприятиях</w:t>
      </w:r>
      <w:proofErr w:type="gramEnd"/>
      <w:r w:rsidRPr="00E13480">
        <w:rPr>
          <w:rFonts w:ascii="Times New Roman" w:hAnsi="Times New Roman"/>
          <w:sz w:val="28"/>
          <w:szCs w:val="28"/>
        </w:rPr>
        <w:t xml:space="preserve"> в учреждении.</w:t>
      </w:r>
    </w:p>
    <w:p w:rsidR="00FD7A9C" w:rsidRPr="00E13480" w:rsidRDefault="00FD7A9C" w:rsidP="00FD7A9C">
      <w:pPr>
        <w:spacing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 xml:space="preserve">      13.  Проведены за</w:t>
      </w:r>
      <w:r>
        <w:rPr>
          <w:rFonts w:ascii="Times New Roman" w:hAnsi="Times New Roman"/>
          <w:sz w:val="28"/>
          <w:szCs w:val="28"/>
        </w:rPr>
        <w:t xml:space="preserve">нятия с учащимися </w:t>
      </w:r>
      <w:r w:rsidRPr="00E13480">
        <w:rPr>
          <w:rFonts w:ascii="Times New Roman" w:hAnsi="Times New Roman"/>
          <w:sz w:val="28"/>
          <w:szCs w:val="28"/>
        </w:rPr>
        <w:t xml:space="preserve"> на тему:</w:t>
      </w:r>
    </w:p>
    <w:p w:rsidR="00FD7A9C" w:rsidRPr="00E13480" w:rsidRDefault="00FD7A9C" w:rsidP="00FD7A9C">
      <w:pPr>
        <w:spacing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 xml:space="preserve">                - « Экстремизм</w:t>
      </w:r>
      <w:r>
        <w:rPr>
          <w:rFonts w:ascii="Times New Roman" w:hAnsi="Times New Roman"/>
          <w:sz w:val="28"/>
          <w:szCs w:val="28"/>
        </w:rPr>
        <w:t>,</w:t>
      </w:r>
      <w:r w:rsidRPr="00E13480">
        <w:rPr>
          <w:rFonts w:ascii="Times New Roman" w:hAnsi="Times New Roman"/>
          <w:sz w:val="28"/>
          <w:szCs w:val="28"/>
        </w:rPr>
        <w:t xml:space="preserve"> его источники и последствия»</w:t>
      </w:r>
    </w:p>
    <w:p w:rsidR="00FD7A9C" w:rsidRPr="00E13480" w:rsidRDefault="00FD7A9C" w:rsidP="00FD7A9C">
      <w:pPr>
        <w:spacing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 xml:space="preserve">      14.   Проведены личные беседы с учащимися по поводу выявления экстремистских наклонностей, агрессивности, воспитания толерантного поведения.</w:t>
      </w:r>
    </w:p>
    <w:p w:rsidR="00FD7A9C" w:rsidRDefault="00FD7A9C" w:rsidP="00FD7A9C">
      <w:pPr>
        <w:spacing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 xml:space="preserve">      15.   Проводятся работы с родителями учащихся</w:t>
      </w:r>
      <w:r>
        <w:rPr>
          <w:rFonts w:ascii="Times New Roman" w:hAnsi="Times New Roman"/>
          <w:sz w:val="28"/>
          <w:szCs w:val="28"/>
        </w:rPr>
        <w:t>,</w:t>
      </w:r>
      <w:r w:rsidRPr="00E13480">
        <w:rPr>
          <w:rFonts w:ascii="Times New Roman" w:hAnsi="Times New Roman"/>
          <w:sz w:val="28"/>
          <w:szCs w:val="28"/>
        </w:rPr>
        <w:t xml:space="preserve"> которые</w:t>
      </w:r>
      <w:r>
        <w:rPr>
          <w:rFonts w:ascii="Times New Roman" w:hAnsi="Times New Roman"/>
          <w:sz w:val="28"/>
          <w:szCs w:val="28"/>
        </w:rPr>
        <w:t xml:space="preserve"> находятся в зоне риска.</w:t>
      </w:r>
    </w:p>
    <w:p w:rsidR="00FD7A9C" w:rsidRPr="00E13480" w:rsidRDefault="00FD7A9C" w:rsidP="00FD7A9C">
      <w:pPr>
        <w:spacing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 xml:space="preserve">     17.   Особое внимание уделяется толерантному поведению учащихся.</w:t>
      </w:r>
    </w:p>
    <w:p w:rsidR="00FD7A9C" w:rsidRPr="00E13480" w:rsidRDefault="00FD7A9C" w:rsidP="00FD7A9C">
      <w:pPr>
        <w:spacing w:line="240" w:lineRule="auto"/>
        <w:rPr>
          <w:rFonts w:ascii="Times New Roman" w:hAnsi="Times New Roman"/>
          <w:sz w:val="28"/>
          <w:szCs w:val="28"/>
        </w:rPr>
      </w:pPr>
      <w:r w:rsidRPr="00E13480">
        <w:rPr>
          <w:rFonts w:ascii="Times New Roman" w:hAnsi="Times New Roman"/>
          <w:sz w:val="28"/>
          <w:szCs w:val="28"/>
        </w:rPr>
        <w:t xml:space="preserve">     18.   Проводится разъяс</w:t>
      </w:r>
      <w:r>
        <w:rPr>
          <w:rFonts w:ascii="Times New Roman" w:hAnsi="Times New Roman"/>
          <w:sz w:val="28"/>
          <w:szCs w:val="28"/>
        </w:rPr>
        <w:t>нительная работа среди учащихся</w:t>
      </w:r>
      <w:r w:rsidRPr="00E13480">
        <w:rPr>
          <w:rFonts w:ascii="Times New Roman" w:hAnsi="Times New Roman"/>
          <w:sz w:val="28"/>
          <w:szCs w:val="28"/>
        </w:rPr>
        <w:t xml:space="preserve"> о наличии многих религий и их непримиримости к насилию.</w:t>
      </w:r>
    </w:p>
    <w:p w:rsidR="00FD7A9C" w:rsidRPr="003A4C22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19.   Оформлены информационные наглядные материалы</w:t>
      </w:r>
      <w:r w:rsidRPr="003A4C22">
        <w:rPr>
          <w:rFonts w:ascii="Times New Roman" w:hAnsi="Times New Roman"/>
          <w:color w:val="333333"/>
          <w:sz w:val="28"/>
          <w:szCs w:val="28"/>
        </w:rPr>
        <w:t xml:space="preserve"> стенда </w:t>
      </w:r>
      <w:proofErr w:type="spellStart"/>
      <w:r w:rsidRPr="003A4C22">
        <w:rPr>
          <w:rFonts w:ascii="Times New Roman" w:hAnsi="Times New Roman"/>
          <w:color w:val="333333"/>
          <w:sz w:val="28"/>
          <w:szCs w:val="28"/>
        </w:rPr>
        <w:t>антиэкстремистской</w:t>
      </w:r>
      <w:proofErr w:type="spellEnd"/>
      <w:r w:rsidRPr="003A4C22">
        <w:rPr>
          <w:rFonts w:ascii="Times New Roman" w:hAnsi="Times New Roman"/>
          <w:color w:val="333333"/>
          <w:sz w:val="28"/>
          <w:szCs w:val="28"/>
        </w:rPr>
        <w:t xml:space="preserve"> направленности </w:t>
      </w:r>
    </w:p>
    <w:p w:rsidR="00FD7A9C" w:rsidRPr="003A4C22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20.  Организованы  в</w:t>
      </w:r>
      <w:r w:rsidRPr="003A4C22">
        <w:rPr>
          <w:rFonts w:ascii="Times New Roman" w:hAnsi="Times New Roman"/>
          <w:color w:val="333333"/>
          <w:sz w:val="28"/>
          <w:szCs w:val="28"/>
        </w:rPr>
        <w:t>ыставки книг</w:t>
      </w:r>
      <w:r w:rsidR="007150FA">
        <w:rPr>
          <w:rFonts w:ascii="Times New Roman" w:hAnsi="Times New Roman"/>
          <w:color w:val="333333"/>
          <w:sz w:val="28"/>
          <w:szCs w:val="28"/>
        </w:rPr>
        <w:t>.</w:t>
      </w:r>
    </w:p>
    <w:p w:rsidR="00FD7A9C" w:rsidRPr="003A4C22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21.   Включены</w:t>
      </w:r>
      <w:r w:rsidRPr="003A4C22">
        <w:rPr>
          <w:rFonts w:ascii="Times New Roman" w:hAnsi="Times New Roman"/>
          <w:color w:val="333333"/>
          <w:sz w:val="28"/>
          <w:szCs w:val="28"/>
        </w:rPr>
        <w:t xml:space="preserve"> в содержание учебных предметов (обществознание, история и др.) тем</w:t>
      </w:r>
      <w:r>
        <w:rPr>
          <w:rFonts w:ascii="Times New Roman" w:hAnsi="Times New Roman"/>
          <w:color w:val="333333"/>
          <w:sz w:val="28"/>
          <w:szCs w:val="28"/>
        </w:rPr>
        <w:t>ы</w:t>
      </w:r>
      <w:r w:rsidRPr="003A4C22">
        <w:rPr>
          <w:rFonts w:ascii="Times New Roman" w:hAnsi="Times New Roman"/>
          <w:color w:val="333333"/>
          <w:sz w:val="28"/>
          <w:szCs w:val="28"/>
        </w:rPr>
        <w:t xml:space="preserve"> по профилактике экстремистских проявлений, формированию законопослушного толерантного поведения обучающихся. </w:t>
      </w:r>
    </w:p>
    <w:p w:rsidR="00FD7A9C" w:rsidRPr="003A4C22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22.   Проводилось и</w:t>
      </w:r>
      <w:r w:rsidRPr="003A4C22">
        <w:rPr>
          <w:rFonts w:ascii="Times New Roman" w:hAnsi="Times New Roman"/>
          <w:color w:val="333333"/>
          <w:sz w:val="28"/>
          <w:szCs w:val="28"/>
        </w:rPr>
        <w:t xml:space="preserve">нформирование педагогов и классных руководителей о проблемных воспитанниках школы, находящихся на </w:t>
      </w:r>
      <w:proofErr w:type="spellStart"/>
      <w:r w:rsidRPr="003A4C22">
        <w:rPr>
          <w:rFonts w:ascii="Times New Roman" w:hAnsi="Times New Roman"/>
          <w:color w:val="333333"/>
          <w:sz w:val="28"/>
          <w:szCs w:val="28"/>
        </w:rPr>
        <w:t>внутришкольном</w:t>
      </w:r>
      <w:proofErr w:type="spellEnd"/>
      <w:r w:rsidRPr="003A4C22">
        <w:rPr>
          <w:rFonts w:ascii="Times New Roman" w:hAnsi="Times New Roman"/>
          <w:color w:val="333333"/>
          <w:sz w:val="28"/>
          <w:szCs w:val="28"/>
        </w:rPr>
        <w:t xml:space="preserve"> учете и учёте в ПДН.</w:t>
      </w:r>
    </w:p>
    <w:p w:rsidR="00FD7A9C" w:rsidRPr="003A4C22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lastRenderedPageBreak/>
        <w:t xml:space="preserve">    23.  Состоялись профилактические</w:t>
      </w:r>
      <w:r w:rsidRPr="003A4C22">
        <w:rPr>
          <w:rFonts w:ascii="Times New Roman" w:hAnsi="Times New Roman"/>
          <w:color w:val="333333"/>
          <w:sz w:val="28"/>
          <w:szCs w:val="28"/>
        </w:rPr>
        <w:t xml:space="preserve"> бесед</w:t>
      </w:r>
      <w:r>
        <w:rPr>
          <w:rFonts w:ascii="Times New Roman" w:hAnsi="Times New Roman"/>
          <w:color w:val="333333"/>
          <w:sz w:val="28"/>
          <w:szCs w:val="28"/>
        </w:rPr>
        <w:t>ы</w:t>
      </w:r>
      <w:r w:rsidRPr="003A4C22">
        <w:rPr>
          <w:rFonts w:ascii="Times New Roman" w:hAnsi="Times New Roman"/>
          <w:color w:val="333333"/>
          <w:sz w:val="28"/>
          <w:szCs w:val="28"/>
        </w:rPr>
        <w:t xml:space="preserve">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</w:t>
      </w:r>
    </w:p>
    <w:p w:rsidR="00FD7A9C" w:rsidRPr="003A4C22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24.  Были организованы</w:t>
      </w:r>
      <w:r w:rsidRPr="003A4C22">
        <w:rPr>
          <w:rFonts w:ascii="Times New Roman" w:hAnsi="Times New Roman"/>
          <w:color w:val="333333"/>
          <w:sz w:val="28"/>
          <w:szCs w:val="28"/>
        </w:rPr>
        <w:t xml:space="preserve"> встреч</w:t>
      </w:r>
      <w:r>
        <w:rPr>
          <w:rFonts w:ascii="Times New Roman" w:hAnsi="Times New Roman"/>
          <w:color w:val="333333"/>
          <w:sz w:val="28"/>
          <w:szCs w:val="28"/>
        </w:rPr>
        <w:t>и</w:t>
      </w:r>
      <w:r w:rsidRPr="003A4C22">
        <w:rPr>
          <w:rFonts w:ascii="Times New Roman" w:hAnsi="Times New Roman"/>
          <w:color w:val="333333"/>
          <w:sz w:val="28"/>
          <w:szCs w:val="28"/>
        </w:rPr>
        <w:t xml:space="preserve"> обучающихся  с представителями правоохранительных органов с целью разъяснения российского законодательства по противодействию экстремистско</w:t>
      </w:r>
      <w:r>
        <w:rPr>
          <w:rFonts w:ascii="Times New Roman" w:hAnsi="Times New Roman"/>
          <w:color w:val="333333"/>
          <w:sz w:val="28"/>
          <w:szCs w:val="28"/>
        </w:rPr>
        <w:t>й деятельности</w:t>
      </w:r>
      <w:r w:rsidRPr="003A4C22">
        <w:rPr>
          <w:rFonts w:ascii="Times New Roman" w:hAnsi="Times New Roman"/>
          <w:color w:val="333333"/>
          <w:sz w:val="28"/>
          <w:szCs w:val="28"/>
        </w:rPr>
        <w:t>.</w:t>
      </w:r>
      <w:r>
        <w:rPr>
          <w:rFonts w:ascii="Times New Roman" w:hAnsi="Times New Roman"/>
          <w:color w:val="333333"/>
          <w:sz w:val="28"/>
          <w:szCs w:val="28"/>
        </w:rPr>
        <w:t xml:space="preserve"> (6 совместных мероприятий)</w:t>
      </w:r>
    </w:p>
    <w:p w:rsidR="007150FA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25. Проведены т</w:t>
      </w:r>
      <w:r w:rsidRPr="003A4C22">
        <w:rPr>
          <w:rFonts w:ascii="Times New Roman" w:hAnsi="Times New Roman"/>
          <w:color w:val="333333"/>
          <w:sz w:val="28"/>
          <w:szCs w:val="28"/>
        </w:rPr>
        <w:t>ематические классные часы по вопросам формирования культуры толерантности</w:t>
      </w:r>
      <w:r w:rsidR="007150FA">
        <w:rPr>
          <w:rFonts w:ascii="Times New Roman" w:hAnsi="Times New Roman"/>
          <w:color w:val="333333"/>
          <w:sz w:val="28"/>
          <w:szCs w:val="28"/>
        </w:rPr>
        <w:t>.</w:t>
      </w:r>
    </w:p>
    <w:p w:rsidR="00FD7A9C" w:rsidRPr="004055DF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>26.   Было проведен</w:t>
      </w:r>
      <w:r w:rsidRPr="004055DF">
        <w:rPr>
          <w:rFonts w:ascii="Times New Roman" w:hAnsi="Times New Roman"/>
          <w:color w:val="333333"/>
          <w:sz w:val="28"/>
          <w:szCs w:val="28"/>
        </w:rPr>
        <w:t>о</w:t>
      </w:r>
      <w:r>
        <w:rPr>
          <w:rFonts w:ascii="Times New Roman" w:hAnsi="Times New Roman"/>
          <w:color w:val="333333"/>
          <w:sz w:val="28"/>
          <w:szCs w:val="28"/>
        </w:rPr>
        <w:t xml:space="preserve"> общешкольное ро</w:t>
      </w:r>
      <w:r w:rsidRPr="004055DF">
        <w:rPr>
          <w:rFonts w:ascii="Times New Roman" w:hAnsi="Times New Roman"/>
          <w:color w:val="333333"/>
          <w:sz w:val="28"/>
          <w:szCs w:val="28"/>
        </w:rPr>
        <w:t>дительское собрание "Воспитание толерантности в семье"</w:t>
      </w:r>
    </w:p>
    <w:p w:rsidR="00FD7A9C" w:rsidRPr="004055DF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>27.    Были проведены у</w:t>
      </w:r>
      <w:r w:rsidRPr="004055DF">
        <w:rPr>
          <w:rFonts w:ascii="Times New Roman" w:hAnsi="Times New Roman"/>
          <w:color w:val="333333"/>
          <w:sz w:val="28"/>
          <w:szCs w:val="28"/>
        </w:rPr>
        <w:t>чебные тренировки по  эвакуации</w:t>
      </w:r>
      <w:r>
        <w:rPr>
          <w:rFonts w:ascii="Times New Roman" w:hAnsi="Times New Roman"/>
          <w:color w:val="333333"/>
          <w:sz w:val="28"/>
          <w:szCs w:val="28"/>
        </w:rPr>
        <w:t xml:space="preserve"> </w:t>
      </w:r>
      <w:proofErr w:type="gramStart"/>
      <w:r w:rsidR="007150FA">
        <w:rPr>
          <w:rFonts w:ascii="Times New Roman" w:hAnsi="Times New Roman"/>
          <w:color w:val="333333"/>
          <w:sz w:val="28"/>
          <w:szCs w:val="28"/>
        </w:rPr>
        <w:t xml:space="preserve">( </w:t>
      </w:r>
      <w:proofErr w:type="gramEnd"/>
      <w:r w:rsidR="007150FA">
        <w:rPr>
          <w:rFonts w:ascii="Times New Roman" w:hAnsi="Times New Roman"/>
          <w:color w:val="333333"/>
          <w:sz w:val="28"/>
          <w:szCs w:val="28"/>
        </w:rPr>
        <w:t>сентябрь, февраль)</w:t>
      </w:r>
    </w:p>
    <w:p w:rsidR="00FD7A9C" w:rsidRPr="00E13480" w:rsidRDefault="00FD7A9C" w:rsidP="00FD7A9C">
      <w:pPr>
        <w:spacing w:after="240" w:line="240" w:lineRule="auto"/>
        <w:rPr>
          <w:rFonts w:ascii="Times New Roman" w:hAnsi="Times New Roman"/>
          <w:color w:val="333333"/>
          <w:sz w:val="28"/>
          <w:szCs w:val="28"/>
        </w:rPr>
      </w:pPr>
      <w:r w:rsidRPr="00E13480">
        <w:rPr>
          <w:rFonts w:ascii="Times New Roman" w:hAnsi="Times New Roman"/>
          <w:color w:val="333333"/>
          <w:sz w:val="28"/>
          <w:szCs w:val="28"/>
        </w:rPr>
        <w:t>Отсутствие  проявлений экстремистского характера сред</w:t>
      </w:r>
      <w:r>
        <w:rPr>
          <w:rFonts w:ascii="Times New Roman" w:hAnsi="Times New Roman"/>
          <w:color w:val="333333"/>
          <w:sz w:val="28"/>
          <w:szCs w:val="28"/>
        </w:rPr>
        <w:t xml:space="preserve">и учащихся школы  </w:t>
      </w:r>
      <w:r w:rsidRPr="00E13480">
        <w:rPr>
          <w:rFonts w:ascii="Times New Roman" w:hAnsi="Times New Roman"/>
          <w:color w:val="333333"/>
          <w:sz w:val="28"/>
          <w:szCs w:val="28"/>
        </w:rPr>
        <w:t xml:space="preserve">свидетельствует об успешности предпринимаемой профилактической работы. </w:t>
      </w:r>
    </w:p>
    <w:p w:rsidR="00FD7A9C" w:rsidRPr="00AE5FB9" w:rsidRDefault="00FD7A9C" w:rsidP="00FD7A9C">
      <w:pPr>
        <w:tabs>
          <w:tab w:val="left" w:pos="6030"/>
        </w:tabs>
        <w:rPr>
          <w:rFonts w:ascii="Times New Roman" w:hAnsi="Times New Roman"/>
        </w:rPr>
      </w:pPr>
    </w:p>
    <w:p w:rsidR="00FD7A9C" w:rsidRDefault="00FD7A9C" w:rsidP="00FD7A9C">
      <w:pPr>
        <w:tabs>
          <w:tab w:val="left" w:pos="6030"/>
        </w:tabs>
        <w:rPr>
          <w:rFonts w:ascii="Times New Roman" w:hAnsi="Times New Roman"/>
        </w:rPr>
      </w:pPr>
    </w:p>
    <w:p w:rsidR="00FD7A9C" w:rsidRPr="006C5885" w:rsidRDefault="00FD7A9C" w:rsidP="00FD7A9C">
      <w:pPr>
        <w:tabs>
          <w:tab w:val="left" w:pos="6030"/>
        </w:tabs>
        <w:rPr>
          <w:rFonts w:ascii="Times New Roman" w:hAnsi="Times New Roman"/>
        </w:rPr>
      </w:pPr>
      <w:r>
        <w:rPr>
          <w:rFonts w:ascii="Times New Roman" w:hAnsi="Times New Roman"/>
        </w:rPr>
        <w:t>Заместитель директора по ВР: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7150FA">
        <w:rPr>
          <w:rFonts w:ascii="Times New Roman" w:hAnsi="Times New Roman"/>
        </w:rPr>
        <w:t>Л.С.</w:t>
      </w:r>
      <w:r w:rsidR="00522676">
        <w:rPr>
          <w:rFonts w:ascii="Times New Roman" w:hAnsi="Times New Roman"/>
        </w:rPr>
        <w:t>Цуканова</w:t>
      </w:r>
    </w:p>
    <w:p w:rsidR="001D0F97" w:rsidRDefault="001D0F97"/>
    <w:sectPr w:rsidR="001D0F97" w:rsidSect="001D0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BE7FC0"/>
    <w:multiLevelType w:val="hybridMultilevel"/>
    <w:tmpl w:val="34ECA8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7A9C"/>
    <w:rsid w:val="000872D6"/>
    <w:rsid w:val="000B03C6"/>
    <w:rsid w:val="00134147"/>
    <w:rsid w:val="001D0F97"/>
    <w:rsid w:val="0036115E"/>
    <w:rsid w:val="00522676"/>
    <w:rsid w:val="0068120E"/>
    <w:rsid w:val="007150FA"/>
    <w:rsid w:val="00D6404F"/>
    <w:rsid w:val="00E654F6"/>
    <w:rsid w:val="00FD7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A9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D7A9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981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Triton 082201</dc:creator>
  <cp:keywords/>
  <dc:description/>
  <cp:lastModifiedBy>Triton 082201</cp:lastModifiedBy>
  <cp:revision>4</cp:revision>
  <cp:lastPrinted>2015-03-14T05:51:00Z</cp:lastPrinted>
  <dcterms:created xsi:type="dcterms:W3CDTF">2015-03-13T12:16:00Z</dcterms:created>
  <dcterms:modified xsi:type="dcterms:W3CDTF">2017-10-17T06:45:00Z</dcterms:modified>
</cp:coreProperties>
</file>